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8" w:rsidRPr="00C25695" w:rsidRDefault="00C25695" w:rsidP="00C25695">
      <w:pPr>
        <w:jc w:val="center"/>
        <w:rPr>
          <w:rFonts w:ascii="微軟正黑體" w:eastAsia="微軟正黑體" w:hAnsi="微軟正黑體" w:cs="Courier New" w:hint="eastAsia"/>
          <w:b/>
          <w:kern w:val="0"/>
          <w:sz w:val="32"/>
          <w:szCs w:val="32"/>
        </w:rPr>
      </w:pPr>
      <w:r w:rsidRPr="00C25695">
        <w:rPr>
          <w:rFonts w:ascii="微軟正黑體" w:eastAsia="微軟正黑體" w:hAnsi="微軟正黑體" w:cs="Courier New" w:hint="eastAsia"/>
          <w:b/>
          <w:kern w:val="0"/>
          <w:sz w:val="32"/>
          <w:szCs w:val="32"/>
        </w:rPr>
        <w:t>富邦產險</w:t>
      </w:r>
      <w:r w:rsidRPr="00C25695">
        <w:rPr>
          <w:rFonts w:ascii="微軟正黑體" w:eastAsia="微軟正黑體" w:hAnsi="微軟正黑體" w:cs="Courier New"/>
          <w:b/>
          <w:kern w:val="0"/>
          <w:sz w:val="32"/>
          <w:szCs w:val="32"/>
        </w:rPr>
        <w:t>-</w:t>
      </w:r>
      <w:proofErr w:type="gramStart"/>
      <w:r w:rsidRPr="00C25695">
        <w:rPr>
          <w:rFonts w:ascii="微軟正黑體" w:eastAsia="微軟正黑體" w:hAnsi="微軟正黑體" w:cs="Courier New" w:hint="eastAsia"/>
          <w:b/>
          <w:kern w:val="0"/>
          <w:sz w:val="32"/>
          <w:szCs w:val="32"/>
        </w:rPr>
        <w:t>富邦金控集團</w:t>
      </w:r>
      <w:proofErr w:type="gramEnd"/>
    </w:p>
    <w:p w:rsidR="00C25695" w:rsidRDefault="00C25695">
      <w:pPr>
        <w:rPr>
          <w:rFonts w:hint="eastAsia"/>
        </w:rPr>
      </w:pPr>
    </w:p>
    <w:p w:rsidR="00C25695" w:rsidRPr="00C25695" w:rsidRDefault="00C25695" w:rsidP="00C25695">
      <w:pPr>
        <w:pStyle w:val="a3"/>
        <w:snapToGrid w:val="0"/>
        <w:ind w:firstLine="480"/>
        <w:jc w:val="both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 w:hint="eastAsia"/>
        </w:rPr>
        <w:t>非常歡迎本校車輛系同學加入本公司優質職場</w:t>
      </w:r>
      <w:r w:rsidRPr="00C25695">
        <w:rPr>
          <w:rFonts w:ascii="微軟正黑體" w:eastAsia="微軟正黑體" w:hAnsi="微軟正黑體"/>
        </w:rPr>
        <w:t>,</w:t>
      </w:r>
      <w:r w:rsidRPr="00C25695">
        <w:rPr>
          <w:rFonts w:ascii="微軟正黑體" w:eastAsia="微軟正黑體" w:hAnsi="微軟正黑體" w:hint="eastAsia"/>
        </w:rPr>
        <w:t>從事汽車保險客服理賠工作</w:t>
      </w:r>
      <w:r w:rsidRPr="00C25695">
        <w:rPr>
          <w:rFonts w:ascii="微軟正黑體" w:eastAsia="微軟正黑體" w:hAnsi="微軟正黑體"/>
        </w:rPr>
        <w:t>,</w:t>
      </w:r>
      <w:r w:rsidRPr="00C25695">
        <w:rPr>
          <w:rFonts w:ascii="微軟正黑體" w:eastAsia="微軟正黑體" w:hAnsi="微軟正黑體" w:hint="eastAsia"/>
        </w:rPr>
        <w:t>既可發揮車輛</w:t>
      </w:r>
      <w:proofErr w:type="gramStart"/>
      <w:r w:rsidRPr="00C25695">
        <w:rPr>
          <w:rFonts w:ascii="微軟正黑體" w:eastAsia="微軟正黑體" w:hAnsi="微軟正黑體" w:hint="eastAsia"/>
        </w:rPr>
        <w:t>勘</w:t>
      </w:r>
      <w:proofErr w:type="gramEnd"/>
      <w:r w:rsidRPr="00C25695">
        <w:rPr>
          <w:rFonts w:ascii="微軟正黑體" w:eastAsia="微軟正黑體" w:hAnsi="微軟正黑體" w:hint="eastAsia"/>
        </w:rPr>
        <w:t>核專業知識與技能</w:t>
      </w:r>
      <w:r w:rsidRPr="00C25695">
        <w:rPr>
          <w:rFonts w:ascii="微軟正黑體" w:eastAsia="微軟正黑體" w:hAnsi="微軟正黑體"/>
        </w:rPr>
        <w:t>,</w:t>
      </w:r>
      <w:r w:rsidRPr="00C25695">
        <w:rPr>
          <w:rFonts w:ascii="微軟正黑體" w:eastAsia="微軟正黑體" w:hAnsi="微軟正黑體" w:hint="eastAsia"/>
        </w:rPr>
        <w:t>又能學習保險第二領域專業知識與專長</w:t>
      </w:r>
      <w:r w:rsidRPr="00C25695">
        <w:rPr>
          <w:rFonts w:ascii="微軟正黑體" w:eastAsia="微軟正黑體" w:hAnsi="微軟正黑體"/>
        </w:rPr>
        <w:t>,</w:t>
      </w:r>
      <w:r w:rsidRPr="00C25695">
        <w:rPr>
          <w:rFonts w:ascii="微軟正黑體" w:eastAsia="微軟正黑體" w:hAnsi="微軟正黑體" w:hint="eastAsia"/>
        </w:rPr>
        <w:t>是項能學以致用又能服務人群之職業與志業</w:t>
      </w:r>
      <w:r w:rsidRPr="00C25695">
        <w:rPr>
          <w:rFonts w:ascii="微軟正黑體" w:eastAsia="微軟正黑體" w:hAnsi="微軟正黑體"/>
        </w:rPr>
        <w:t xml:space="preserve">! </w:t>
      </w:r>
      <w:r w:rsidRPr="00C25695">
        <w:rPr>
          <w:rFonts w:ascii="微軟正黑體" w:eastAsia="微軟正黑體" w:hAnsi="微軟正黑體" w:hint="eastAsia"/>
        </w:rPr>
        <w:t>敬請</w:t>
      </w:r>
      <w:r w:rsidRPr="00C25695">
        <w:rPr>
          <w:rFonts w:ascii="微軟正黑體" w:eastAsia="微軟正黑體" w:hAnsi="微軟正黑體"/>
        </w:rPr>
        <w:t xml:space="preserve"> </w:t>
      </w:r>
      <w:r w:rsidRPr="00C25695">
        <w:rPr>
          <w:rFonts w:ascii="微軟正黑體" w:eastAsia="微軟正黑體" w:hAnsi="微軟正黑體" w:hint="eastAsia"/>
        </w:rPr>
        <w:t>踴躍推薦</w:t>
      </w:r>
      <w:r w:rsidRPr="00C25695">
        <w:rPr>
          <w:rFonts w:ascii="微軟正黑體" w:eastAsia="微軟正黑體" w:hAnsi="微軟正黑體"/>
        </w:rPr>
        <w:t xml:space="preserve"> </w:t>
      </w:r>
      <w:r w:rsidRPr="00C25695">
        <w:rPr>
          <w:rFonts w:ascii="微軟正黑體" w:eastAsia="微軟正黑體" w:hAnsi="微軟正黑體" w:hint="eastAsia"/>
        </w:rPr>
        <w:t>感謝</w:t>
      </w:r>
      <w:r w:rsidRPr="00C25695">
        <w:rPr>
          <w:rFonts w:ascii="微軟正黑體" w:eastAsia="微軟正黑體" w:hAnsi="微軟正黑體"/>
        </w:rPr>
        <w:t>.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 w:hint="eastAsia"/>
        </w:rPr>
        <w:t>有關薪資待遇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 w:hint="eastAsia"/>
        </w:rPr>
        <w:t>起薪</w:t>
      </w:r>
      <w:r w:rsidRPr="00C25695">
        <w:rPr>
          <w:rFonts w:ascii="微軟正黑體" w:eastAsia="微軟正黑體" w:hAnsi="微軟正黑體"/>
        </w:rPr>
        <w:t>: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 w:hint="eastAsia"/>
        </w:rPr>
        <w:t>大學部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/>
        </w:rPr>
        <w:t>1.</w:t>
      </w:r>
      <w:r w:rsidRPr="00C25695">
        <w:rPr>
          <w:rFonts w:ascii="微軟正黑體" w:eastAsia="微軟正黑體" w:hAnsi="微軟正黑體" w:hint="eastAsia"/>
        </w:rPr>
        <w:t>試用期三個月</w:t>
      </w:r>
      <w:r w:rsidRPr="00C25695">
        <w:rPr>
          <w:rFonts w:ascii="微軟正黑體" w:eastAsia="微軟正黑體" w:hAnsi="微軟正黑體"/>
        </w:rPr>
        <w:t>~</w:t>
      </w:r>
      <w:r w:rsidRPr="00C25695">
        <w:rPr>
          <w:rFonts w:ascii="微軟正黑體" w:eastAsia="微軟正黑體" w:hAnsi="微軟正黑體" w:hint="eastAsia"/>
        </w:rPr>
        <w:t>本薪</w:t>
      </w:r>
      <w:r w:rsidRPr="00C25695">
        <w:rPr>
          <w:rFonts w:ascii="微軟正黑體" w:eastAsia="微軟正黑體" w:hAnsi="微軟正黑體"/>
        </w:rPr>
        <w:t>30200</w:t>
      </w:r>
      <w:r w:rsidRPr="00C25695">
        <w:rPr>
          <w:rFonts w:ascii="微軟正黑體" w:eastAsia="微軟正黑體" w:hAnsi="微軟正黑體" w:hint="eastAsia"/>
        </w:rPr>
        <w:t>元</w:t>
      </w:r>
      <w:r w:rsidRPr="00C25695">
        <w:rPr>
          <w:rFonts w:ascii="微軟正黑體" w:eastAsia="微軟正黑體" w:hAnsi="微軟正黑體"/>
        </w:rPr>
        <w:t>(</w:t>
      </w:r>
      <w:r w:rsidRPr="00C25695">
        <w:rPr>
          <w:rFonts w:ascii="微軟正黑體" w:eastAsia="微軟正黑體" w:hAnsi="微軟正黑體" w:hint="eastAsia"/>
        </w:rPr>
        <w:t>研究所</w:t>
      </w:r>
      <w:r w:rsidRPr="00C25695">
        <w:rPr>
          <w:rFonts w:ascii="微軟正黑體" w:eastAsia="微軟正黑體" w:hAnsi="微軟正黑體"/>
        </w:rPr>
        <w:t>:33000</w:t>
      </w:r>
      <w:r w:rsidRPr="00C25695">
        <w:rPr>
          <w:rFonts w:ascii="微軟正黑體" w:eastAsia="微軟正黑體" w:hAnsi="微軟正黑體" w:hint="eastAsia"/>
        </w:rPr>
        <w:t>元</w:t>
      </w:r>
      <w:r w:rsidRPr="00C25695">
        <w:rPr>
          <w:rFonts w:ascii="微軟正黑體" w:eastAsia="微軟正黑體" w:hAnsi="微軟正黑體"/>
        </w:rPr>
        <w:t>)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/>
        </w:rPr>
        <w:t>2.</w:t>
      </w:r>
      <w:r w:rsidRPr="00C25695">
        <w:rPr>
          <w:rFonts w:ascii="微軟正黑體" w:eastAsia="微軟正黑體" w:hAnsi="微軟正黑體" w:hint="eastAsia"/>
        </w:rPr>
        <w:t>正式任用</w:t>
      </w:r>
      <w:r w:rsidRPr="00C25695">
        <w:rPr>
          <w:rFonts w:ascii="微軟正黑體" w:eastAsia="微軟正黑體" w:hAnsi="微軟正黑體"/>
        </w:rPr>
        <w:t>~</w:t>
      </w:r>
      <w:r w:rsidRPr="00C25695">
        <w:rPr>
          <w:rFonts w:ascii="微軟正黑體" w:eastAsia="微軟正黑體" w:hAnsi="微軟正黑體" w:hint="eastAsia"/>
        </w:rPr>
        <w:t>本薪</w:t>
      </w:r>
      <w:r w:rsidRPr="00C25695">
        <w:rPr>
          <w:rFonts w:ascii="微軟正黑體" w:eastAsia="微軟正黑體" w:hAnsi="微軟正黑體"/>
        </w:rPr>
        <w:t>33500</w:t>
      </w:r>
      <w:r w:rsidRPr="00C25695">
        <w:rPr>
          <w:rFonts w:ascii="微軟正黑體" w:eastAsia="微軟正黑體" w:hAnsi="微軟正黑體" w:hint="eastAsia"/>
        </w:rPr>
        <w:t>元</w:t>
      </w:r>
      <w:r w:rsidRPr="00C25695">
        <w:rPr>
          <w:rFonts w:ascii="微軟正黑體" w:eastAsia="微軟正黑體" w:hAnsi="微軟正黑體"/>
        </w:rPr>
        <w:t>(</w:t>
      </w:r>
      <w:r w:rsidRPr="00C25695">
        <w:rPr>
          <w:rFonts w:ascii="微軟正黑體" w:eastAsia="微軟正黑體" w:hAnsi="微軟正黑體" w:hint="eastAsia"/>
        </w:rPr>
        <w:t>研究所</w:t>
      </w:r>
      <w:r w:rsidRPr="00C25695">
        <w:rPr>
          <w:rFonts w:ascii="微軟正黑體" w:eastAsia="微軟正黑體" w:hAnsi="微軟正黑體"/>
        </w:rPr>
        <w:t>:36500</w:t>
      </w:r>
      <w:r w:rsidRPr="00C25695">
        <w:rPr>
          <w:rFonts w:ascii="微軟正黑體" w:eastAsia="微軟正黑體" w:hAnsi="微軟正黑體" w:hint="eastAsia"/>
        </w:rPr>
        <w:t>元</w:t>
      </w:r>
      <w:r w:rsidRPr="00C25695">
        <w:rPr>
          <w:rFonts w:ascii="微軟正黑體" w:eastAsia="微軟正黑體" w:hAnsi="微軟正黑體"/>
        </w:rPr>
        <w:t>)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  <w:r w:rsidRPr="00C25695">
        <w:rPr>
          <w:rFonts w:ascii="微軟正黑體" w:eastAsia="微軟正黑體" w:hAnsi="微軟正黑體"/>
        </w:rPr>
        <w:t>3.</w:t>
      </w:r>
      <w:r w:rsidRPr="00C25695">
        <w:rPr>
          <w:rFonts w:ascii="微軟正黑體" w:eastAsia="微軟正黑體" w:hAnsi="微軟正黑體" w:hint="eastAsia"/>
        </w:rPr>
        <w:t>膳食津貼</w:t>
      </w:r>
      <w:r w:rsidRPr="00C25695">
        <w:rPr>
          <w:rFonts w:ascii="微軟正黑體" w:eastAsia="微軟正黑體" w:hAnsi="微軟正黑體"/>
        </w:rPr>
        <w:t>2,400</w:t>
      </w:r>
      <w:r w:rsidRPr="00C25695">
        <w:rPr>
          <w:rFonts w:ascii="微軟正黑體" w:eastAsia="微軟正黑體" w:hAnsi="微軟正黑體" w:hint="eastAsia"/>
        </w:rPr>
        <w:t>另計</w:t>
      </w:r>
    </w:p>
    <w:p w:rsidR="00C25695" w:rsidRPr="00C25695" w:rsidRDefault="00C25695" w:rsidP="00C25695">
      <w:pPr>
        <w:pStyle w:val="a3"/>
        <w:snapToGrid w:val="0"/>
        <w:rPr>
          <w:rFonts w:ascii="微軟正黑體" w:eastAsia="微軟正黑體" w:hAnsi="微軟正黑體"/>
        </w:rPr>
      </w:pPr>
    </w:p>
    <w:p w:rsidR="00C25695" w:rsidRDefault="00C25695" w:rsidP="00C25695">
      <w:pPr>
        <w:snapToGrid w:val="0"/>
        <w:rPr>
          <w:rFonts w:ascii="微軟正黑體" w:eastAsia="微軟正黑體" w:hAnsi="微軟正黑體" w:hint="eastAsia"/>
          <w:kern w:val="0"/>
        </w:rPr>
      </w:pPr>
      <w:r w:rsidRPr="00C25695">
        <w:rPr>
          <w:rFonts w:ascii="微軟正黑體" w:eastAsia="微軟正黑體" w:hAnsi="微軟正黑體"/>
          <w:kern w:val="0"/>
        </w:rPr>
        <w:t>4.</w:t>
      </w:r>
      <w:r w:rsidRPr="00C25695">
        <w:rPr>
          <w:rFonts w:ascii="微軟正黑體" w:eastAsia="微軟正黑體" w:hAnsi="微軟正黑體" w:hint="eastAsia"/>
          <w:kern w:val="0"/>
        </w:rPr>
        <w:t>其他多項員工福利如旅遊津貼</w:t>
      </w:r>
      <w:r w:rsidRPr="00C25695">
        <w:rPr>
          <w:rFonts w:ascii="微軟正黑體" w:eastAsia="微軟正黑體" w:hAnsi="微軟正黑體"/>
          <w:kern w:val="0"/>
        </w:rPr>
        <w:t>.</w:t>
      </w:r>
      <w:r w:rsidRPr="00C25695">
        <w:rPr>
          <w:rFonts w:ascii="微軟正黑體" w:eastAsia="微軟正黑體" w:hAnsi="微軟正黑體" w:hint="eastAsia"/>
          <w:kern w:val="0"/>
        </w:rPr>
        <w:t>三節</w:t>
      </w:r>
      <w:proofErr w:type="gramStart"/>
      <w:r w:rsidRPr="00C25695">
        <w:rPr>
          <w:rFonts w:ascii="微軟正黑體" w:eastAsia="微軟正黑體" w:hAnsi="微軟正黑體" w:hint="eastAsia"/>
          <w:kern w:val="0"/>
        </w:rPr>
        <w:t>節</w:t>
      </w:r>
      <w:proofErr w:type="gramEnd"/>
      <w:r w:rsidRPr="00C25695">
        <w:rPr>
          <w:rFonts w:ascii="微軟正黑體" w:eastAsia="微軟正黑體" w:hAnsi="微軟正黑體" w:hint="eastAsia"/>
          <w:kern w:val="0"/>
        </w:rPr>
        <w:t>金</w:t>
      </w:r>
      <w:r w:rsidRPr="00C25695">
        <w:rPr>
          <w:rFonts w:ascii="微軟正黑體" w:eastAsia="微軟正黑體" w:hAnsi="微軟正黑體"/>
          <w:kern w:val="0"/>
        </w:rPr>
        <w:t>.</w:t>
      </w:r>
      <w:r w:rsidRPr="00C25695">
        <w:rPr>
          <w:rFonts w:ascii="微軟正黑體" w:eastAsia="微軟正黑體" w:hAnsi="微軟正黑體" w:hint="eastAsia"/>
          <w:kern w:val="0"/>
        </w:rPr>
        <w:t>生日禮金</w:t>
      </w:r>
      <w:r w:rsidRPr="00C25695">
        <w:rPr>
          <w:rFonts w:ascii="微軟正黑體" w:eastAsia="微軟正黑體" w:hAnsi="微軟正黑體"/>
          <w:kern w:val="0"/>
        </w:rPr>
        <w:t>.</w:t>
      </w:r>
      <w:r w:rsidRPr="00C25695">
        <w:rPr>
          <w:rFonts w:ascii="微軟正黑體" w:eastAsia="微軟正黑體" w:hAnsi="微軟正黑體" w:hint="eastAsia"/>
          <w:kern w:val="0"/>
        </w:rPr>
        <w:t>員工信託持股</w:t>
      </w:r>
      <w:r w:rsidRPr="00C25695">
        <w:rPr>
          <w:rFonts w:ascii="微軟正黑體" w:eastAsia="微軟正黑體" w:hAnsi="微軟正黑體"/>
          <w:kern w:val="0"/>
        </w:rPr>
        <w:t>......</w:t>
      </w:r>
      <w:proofErr w:type="spellStart"/>
      <w:r w:rsidRPr="00C25695">
        <w:rPr>
          <w:rFonts w:ascii="微軟正黑體" w:eastAsia="微軟正黑體" w:hAnsi="微軟正黑體"/>
          <w:kern w:val="0"/>
        </w:rPr>
        <w:t>etc</w:t>
      </w:r>
      <w:proofErr w:type="spellEnd"/>
    </w:p>
    <w:p w:rsidR="00C25695" w:rsidRDefault="00C25695" w:rsidP="00C25695">
      <w:pPr>
        <w:snapToGrid w:val="0"/>
        <w:rPr>
          <w:rFonts w:ascii="微軟正黑體" w:eastAsia="微軟正黑體" w:hAnsi="微軟正黑體" w:hint="eastAsia"/>
          <w:kern w:val="0"/>
        </w:rPr>
      </w:pPr>
    </w:p>
    <w:p w:rsidR="00C25695" w:rsidRDefault="00C25695" w:rsidP="00C25695">
      <w:pPr>
        <w:snapToGrid w:val="0"/>
        <w:rPr>
          <w:rFonts w:ascii="微軟正黑體" w:eastAsia="微軟正黑體" w:hAnsi="微軟正黑體" w:hint="eastAsia"/>
          <w:kern w:val="0"/>
        </w:rPr>
      </w:pPr>
    </w:p>
    <w:p w:rsidR="00C25695" w:rsidRPr="00C25695" w:rsidRDefault="00C25695" w:rsidP="00C2569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kern w:val="0"/>
        </w:rPr>
        <w:t>聯絡窗口： 林榮宏協理   02-27067890*58667</w:t>
      </w:r>
      <w:bookmarkStart w:id="0" w:name="_GoBack"/>
      <w:bookmarkEnd w:id="0"/>
    </w:p>
    <w:sectPr w:rsidR="00C25695" w:rsidRPr="00C25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95"/>
    <w:rsid w:val="00AE5288"/>
    <w:rsid w:val="00C2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695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C25695"/>
    <w:rPr>
      <w:rFonts w:ascii="Calibri" w:eastAsia="新細明體" w:hAnsi="Courier New" w:cs="Courier New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695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C25695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2015-05-21T02:01:00Z</dcterms:created>
  <dcterms:modified xsi:type="dcterms:W3CDTF">2015-05-21T02:06:00Z</dcterms:modified>
</cp:coreProperties>
</file>